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b w:val="1"/>
          <w:bCs w:val="1"/>
          <w:sz w:val="36"/>
          <w:szCs w:val="36"/>
          <w:rtl w:val="0"/>
        </w:rPr>
        <w:t xml:space="preserve">PROJECT PROPOSAL</w:t>
      </w:r>
    </w:p>
    <w:p w:rsidR="00000000" w:rsidDel="00000000" w:rsidP="00000000" w:rsidRDefault="00000000" w:rsidRPr="00000000" w14:paraId="00000002">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Digital Literacy and Safe Internet</w:t>
      </w:r>
    </w:p>
    <w:p w:rsidR="00000000" w:rsidDel="00000000" w:rsidP="00000000" w:rsidRDefault="00000000" w:rsidRPr="00000000" w14:paraId="0000000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Introduction</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Digital technology and the internet have become an essential part of students' education, communication and daily lives. Along with its benefits, unsafe or irresponsible internet use can expose students to risks such as cyberbullying, privacy concerns, misinformation, unsafe browsing and misuse of personal information.</w:t>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project aims to develop students' </w:t>
      </w:r>
      <w:r w:rsidDel="00000000" w:rsidR="00000000" w:rsidRPr="00000000">
        <w:rPr>
          <w:rFonts w:ascii="Times New Roman" w:cs="Times New Roman" w:eastAsia="Times New Roman" w:hAnsi="Times New Roman"/>
          <w:b w:val="1"/>
          <w:bCs w:val="1"/>
          <w:sz w:val="28"/>
          <w:szCs w:val="28"/>
          <w:rtl w:val="0"/>
        </w:rPr>
        <w:t xml:space="preserve">digital literacy, cyber safety awareness, critical thinking and responsible online behaviour</w:t>
      </w:r>
      <w:r w:rsidDel="00000000" w:rsidR="00000000" w:rsidRPr="00000000">
        <w:rPr>
          <w:rFonts w:ascii="Times New Roman" w:cs="Times New Roman" w:eastAsia="Times New Roman" w:hAnsi="Times New Roman"/>
          <w:sz w:val="28"/>
          <w:szCs w:val="28"/>
          <w:rtl w:val="0"/>
        </w:rPr>
        <w:t xml:space="preserve">. Through surveys, research, awareness campaigns, workshops, practical activities, peer education and community outreach, students will learn to become safe, ethical and responsible digital citizens. The project is aligned with </w:t>
      </w:r>
      <w:r w:rsidDel="00000000" w:rsidR="00000000" w:rsidRPr="00000000">
        <w:rPr>
          <w:rFonts w:ascii="Times New Roman" w:cs="Times New Roman" w:eastAsia="Times New Roman" w:hAnsi="Times New Roman"/>
          <w:b w:val="1"/>
          <w:bCs w:val="1"/>
          <w:sz w:val="28"/>
          <w:szCs w:val="28"/>
          <w:rtl w:val="0"/>
        </w:rPr>
        <w:t xml:space="preserve">SDG 4 – Quality Education</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b w:val="1"/>
          <w:bCs w:val="1"/>
          <w:sz w:val="28"/>
          <w:szCs w:val="28"/>
          <w:rtl w:val="0"/>
        </w:rPr>
        <w:t xml:space="preserve">SDG 9 – Industry, Innovation &amp; Infrastructure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12-Week Project Plan</w:t>
      </w:r>
    </w:p>
    <w:p w:rsidR="00000000" w:rsidDel="00000000" w:rsidP="00000000" w:rsidRDefault="00000000" w:rsidRPr="00000000" w14:paraId="0000000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1 – Project Launch</w:t>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Introduce digital literacy, safe internet practices and responsible digital citizenship. Identify target groups and expected outcomes. Form student committees for </w:t>
      </w:r>
      <w:r w:rsidDel="00000000" w:rsidR="00000000" w:rsidRPr="00000000">
        <w:rPr>
          <w:rFonts w:ascii="Times New Roman" w:cs="Times New Roman" w:eastAsia="Times New Roman" w:hAnsi="Times New Roman"/>
          <w:b w:val="1"/>
          <w:bCs w:val="1"/>
          <w:sz w:val="28"/>
          <w:szCs w:val="28"/>
          <w:rtl w:val="0"/>
        </w:rPr>
        <w:t xml:space="preserve">Awareness, Research, Cyber Safety and Documentation</w:t>
      </w:r>
      <w:r w:rsidDel="00000000" w:rsidR="00000000" w:rsidRPr="00000000">
        <w:rPr>
          <w:rFonts w:ascii="Times New Roman" w:cs="Times New Roman" w:eastAsia="Times New Roman" w:hAnsi="Times New Roman"/>
          <w:sz w:val="28"/>
          <w:szCs w:val="28"/>
          <w:rtl w:val="0"/>
        </w:rPr>
        <w:t xml:space="preserve"> and collect students' initial ideas.</w:t>
      </w:r>
    </w:p>
    <w:p w:rsidR="00000000" w:rsidDel="00000000" w:rsidP="00000000" w:rsidRDefault="00000000" w:rsidRPr="00000000" w14:paraId="0000000A">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2 – Needs Assessment</w:t>
      </w:r>
    </w:p>
    <w:p w:rsidR="00000000" w:rsidDel="00000000" w:rsidP="00000000" w:rsidRDefault="00000000" w:rsidRPr="00000000" w14:paraId="0000000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Conduct a baseline survey to understand students' digital usage, online habits, cyber-safety awareness and common online risks. Identify areas where students need greater awareness.</w:t>
      </w:r>
    </w:p>
    <w:p w:rsidR="00000000" w:rsidDel="00000000" w:rsidP="00000000" w:rsidRDefault="00000000" w:rsidRPr="00000000" w14:paraId="0000000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3 – Research &amp; Planning</w:t>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research important topics such as </w:t>
      </w:r>
      <w:r w:rsidDel="00000000" w:rsidR="00000000" w:rsidRPr="00000000">
        <w:rPr>
          <w:rFonts w:ascii="Times New Roman" w:cs="Times New Roman" w:eastAsia="Times New Roman" w:hAnsi="Times New Roman"/>
          <w:b w:val="1"/>
          <w:bCs w:val="1"/>
          <w:sz w:val="28"/>
          <w:szCs w:val="28"/>
          <w:rtl w:val="0"/>
        </w:rPr>
        <w:t xml:space="preserve">cyberbullying, privacy, digital footprint, misinformation and safe browsing</w:t>
      </w:r>
      <w:r w:rsidDel="00000000" w:rsidR="00000000" w:rsidRPr="00000000">
        <w:rPr>
          <w:rFonts w:ascii="Times New Roman" w:cs="Times New Roman" w:eastAsia="Times New Roman" w:hAnsi="Times New Roman"/>
          <w:sz w:val="28"/>
          <w:szCs w:val="28"/>
          <w:rtl w:val="0"/>
        </w:rPr>
        <w:t xml:space="preserve">. Based on their findings, plan awareness activities and workshop themes.</w:t>
      </w:r>
    </w:p>
    <w:p w:rsidR="00000000" w:rsidDel="00000000" w:rsidP="00000000" w:rsidRDefault="00000000" w:rsidRPr="00000000" w14:paraId="0000000E">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4 – Campaign Design</w:t>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prepare awareness materials such as </w:t>
      </w:r>
      <w:r w:rsidDel="00000000" w:rsidR="00000000" w:rsidRPr="00000000">
        <w:rPr>
          <w:rFonts w:ascii="Times New Roman" w:cs="Times New Roman" w:eastAsia="Times New Roman" w:hAnsi="Times New Roman"/>
          <w:b w:val="1"/>
          <w:bCs w:val="1"/>
          <w:sz w:val="28"/>
          <w:szCs w:val="28"/>
          <w:rtl w:val="0"/>
        </w:rPr>
        <w:t xml:space="preserve">posters, presentations, videos, slogans and safe-internet guidelines</w:t>
      </w:r>
      <w:r w:rsidDel="00000000" w:rsidR="00000000" w:rsidRPr="00000000">
        <w:rPr>
          <w:rFonts w:ascii="Times New Roman" w:cs="Times New Roman" w:eastAsia="Times New Roman" w:hAnsi="Times New Roman"/>
          <w:sz w:val="28"/>
          <w:szCs w:val="28"/>
          <w:rtl w:val="0"/>
        </w:rPr>
        <w:t xml:space="preserve"> to communicate key cyber-safety messages effectively.</w:t>
      </w:r>
    </w:p>
    <w:p w:rsidR="00000000" w:rsidDel="00000000" w:rsidP="00000000" w:rsidRDefault="00000000" w:rsidRPr="00000000" w14:paraId="00000010">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5 – Awareness Drive – Phase 1</w:t>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Conduct classroom sessions and school assemblies focusing on </w:t>
      </w:r>
      <w:r w:rsidDel="00000000" w:rsidR="00000000" w:rsidRPr="00000000">
        <w:rPr>
          <w:rFonts w:ascii="Times New Roman" w:cs="Times New Roman" w:eastAsia="Times New Roman" w:hAnsi="Times New Roman"/>
          <w:b w:val="1"/>
          <w:bCs w:val="1"/>
          <w:sz w:val="28"/>
          <w:szCs w:val="28"/>
          <w:rtl w:val="0"/>
        </w:rPr>
        <w:t xml:space="preserve">digital citizenship, cyber ethics and responsible social media use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2">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6 – Cyber Safety Workshop</w:t>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Conduct an expert/trained-educator session on </w:t>
      </w:r>
      <w:r w:rsidDel="00000000" w:rsidR="00000000" w:rsidRPr="00000000">
        <w:rPr>
          <w:rFonts w:ascii="Times New Roman" w:cs="Times New Roman" w:eastAsia="Times New Roman" w:hAnsi="Times New Roman"/>
          <w:b w:val="1"/>
          <w:bCs w:val="1"/>
          <w:sz w:val="28"/>
          <w:szCs w:val="28"/>
          <w:rtl w:val="0"/>
        </w:rPr>
        <w:t xml:space="preserve">online threats, password safety, phishing and data privacy</w:t>
      </w:r>
      <w:r w:rsidDel="00000000" w:rsidR="00000000" w:rsidRPr="00000000">
        <w:rPr>
          <w:rFonts w:ascii="Times New Roman" w:cs="Times New Roman" w:eastAsia="Times New Roman" w:hAnsi="Times New Roman"/>
          <w:sz w:val="28"/>
          <w:szCs w:val="28"/>
          <w:rtl w:val="0"/>
        </w:rPr>
        <w:t xml:space="preserve">. Students learn practical ways to protect themselves online.</w:t>
      </w:r>
    </w:p>
    <w:p w:rsidR="00000000" w:rsidDel="00000000" w:rsidP="00000000" w:rsidRDefault="00000000" w:rsidRPr="00000000" w14:paraId="00000014">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7 – Practical Digital Skills</w:t>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Conduct hands-on activities on </w:t>
      </w:r>
      <w:r w:rsidDel="00000000" w:rsidR="00000000" w:rsidRPr="00000000">
        <w:rPr>
          <w:rFonts w:ascii="Times New Roman" w:cs="Times New Roman" w:eastAsia="Times New Roman" w:hAnsi="Times New Roman"/>
          <w:b w:val="1"/>
          <w:bCs w:val="1"/>
          <w:sz w:val="28"/>
          <w:szCs w:val="28"/>
          <w:rtl w:val="0"/>
        </w:rPr>
        <w:t xml:space="preserve">email etiquette, safe online research, identifying fake news and using educational digital tools safely</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6">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8 – Peer Education &amp; Campaign</w:t>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take the lead by conducting </w:t>
      </w:r>
      <w:r w:rsidDel="00000000" w:rsidR="00000000" w:rsidRPr="00000000">
        <w:rPr>
          <w:rFonts w:ascii="Times New Roman" w:cs="Times New Roman" w:eastAsia="Times New Roman" w:hAnsi="Times New Roman"/>
          <w:b w:val="1"/>
          <w:bCs w:val="1"/>
          <w:sz w:val="28"/>
          <w:szCs w:val="28"/>
          <w:rtl w:val="0"/>
        </w:rPr>
        <w:t xml:space="preserve">peer-awareness sessions, skits and digital campaigns</w:t>
      </w:r>
      <w:r w:rsidDel="00000000" w:rsidR="00000000" w:rsidRPr="00000000">
        <w:rPr>
          <w:rFonts w:ascii="Times New Roman" w:cs="Times New Roman" w:eastAsia="Times New Roman" w:hAnsi="Times New Roman"/>
          <w:sz w:val="28"/>
          <w:szCs w:val="28"/>
          <w:rtl w:val="0"/>
        </w:rPr>
        <w:t xml:space="preserve"> to spread safe-internet messages among other students.</w:t>
      </w:r>
    </w:p>
    <w:p w:rsidR="00000000" w:rsidDel="00000000" w:rsidP="00000000" w:rsidRDefault="00000000" w:rsidRPr="00000000" w14:paraId="0000001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9 – Responsible Usage &amp; Innovation</w:t>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create positive digital content such as </w:t>
      </w:r>
      <w:r w:rsidDel="00000000" w:rsidR="00000000" w:rsidRPr="00000000">
        <w:rPr>
          <w:rFonts w:ascii="Times New Roman" w:cs="Times New Roman" w:eastAsia="Times New Roman" w:hAnsi="Times New Roman"/>
          <w:b w:val="1"/>
          <w:bCs w:val="1"/>
          <w:sz w:val="28"/>
          <w:szCs w:val="28"/>
          <w:rtl w:val="0"/>
        </w:rPr>
        <w:t xml:space="preserve">blogs, posters and short videos</w:t>
      </w:r>
      <w:r w:rsidDel="00000000" w:rsidR="00000000" w:rsidRPr="00000000">
        <w:rPr>
          <w:rFonts w:ascii="Times New Roman" w:cs="Times New Roman" w:eastAsia="Times New Roman" w:hAnsi="Times New Roman"/>
          <w:sz w:val="28"/>
          <w:szCs w:val="28"/>
          <w:rtl w:val="0"/>
        </w:rPr>
        <w:t xml:space="preserve"> promoting responsible internet use and positive online engagement.</w:t>
      </w:r>
    </w:p>
    <w:p w:rsidR="00000000" w:rsidDel="00000000" w:rsidP="00000000" w:rsidRDefault="00000000" w:rsidRPr="00000000" w14:paraId="0000001A">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10 – Community Outreach</w:t>
      </w:r>
    </w:p>
    <w:p w:rsidR="00000000" w:rsidDel="00000000" w:rsidP="00000000" w:rsidRDefault="00000000" w:rsidRPr="00000000" w14:paraId="0000001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Conduct an awareness session for </w:t>
      </w:r>
      <w:r w:rsidDel="00000000" w:rsidR="00000000" w:rsidRPr="00000000">
        <w:rPr>
          <w:rFonts w:ascii="Times New Roman" w:cs="Times New Roman" w:eastAsia="Times New Roman" w:hAnsi="Times New Roman"/>
          <w:b w:val="1"/>
          <w:bCs w:val="1"/>
          <w:sz w:val="28"/>
          <w:szCs w:val="28"/>
          <w:rtl w:val="0"/>
        </w:rPr>
        <w:t xml:space="preserve">parents</w:t>
      </w:r>
      <w:r w:rsidDel="00000000" w:rsidR="00000000" w:rsidRPr="00000000">
        <w:rPr>
          <w:rFonts w:ascii="Times New Roman" w:cs="Times New Roman" w:eastAsia="Times New Roman" w:hAnsi="Times New Roman"/>
          <w:sz w:val="28"/>
          <w:szCs w:val="28"/>
          <w:rtl w:val="0"/>
        </w:rPr>
        <w:t xml:space="preserve"> on children's digital use, cyber safety, responsible screen habits and ways to support safe internet use at home.</w:t>
      </w:r>
    </w:p>
    <w:p w:rsidR="00000000" w:rsidDel="00000000" w:rsidP="00000000" w:rsidRDefault="00000000" w:rsidRPr="00000000" w14:paraId="0000001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11 – Evaluation &amp; Impact Measurement</w:t>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Conduct the </w:t>
      </w:r>
      <w:r w:rsidDel="00000000" w:rsidR="00000000" w:rsidRPr="00000000">
        <w:rPr>
          <w:rFonts w:ascii="Times New Roman" w:cs="Times New Roman" w:eastAsia="Times New Roman" w:hAnsi="Times New Roman"/>
          <w:b w:val="1"/>
          <w:bCs w:val="1"/>
          <w:sz w:val="28"/>
          <w:szCs w:val="28"/>
          <w:rtl w:val="0"/>
        </w:rPr>
        <w:t xml:space="preserve">post-survey</w:t>
      </w:r>
      <w:r w:rsidDel="00000000" w:rsidR="00000000" w:rsidRPr="00000000">
        <w:rPr>
          <w:rFonts w:ascii="Times New Roman" w:cs="Times New Roman" w:eastAsia="Times New Roman" w:hAnsi="Times New Roman"/>
          <w:sz w:val="28"/>
          <w:szCs w:val="28"/>
          <w:rtl w:val="0"/>
        </w:rPr>
        <w:t xml:space="preserve"> and compare the results with the baseline survey. Evaluate changes in students' awareness, understanding and digital practices.</w:t>
      </w:r>
    </w:p>
    <w:p w:rsidR="00000000" w:rsidDel="00000000" w:rsidP="00000000" w:rsidRDefault="00000000" w:rsidRPr="00000000" w14:paraId="0000001E">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Week 12 – Presentation &amp; Sustainability</w:t>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present the </w:t>
      </w:r>
      <w:r w:rsidDel="00000000" w:rsidR="00000000" w:rsidRPr="00000000">
        <w:rPr>
          <w:rFonts w:ascii="Times New Roman" w:cs="Times New Roman" w:eastAsia="Times New Roman" w:hAnsi="Times New Roman"/>
          <w:b w:val="1"/>
          <w:bCs w:val="1"/>
          <w:sz w:val="28"/>
          <w:szCs w:val="28"/>
          <w:rtl w:val="0"/>
        </w:rPr>
        <w:t xml:space="preserve">project outcomes, student-created work and recommendations</w:t>
      </w:r>
      <w:r w:rsidDel="00000000" w:rsidR="00000000" w:rsidRPr="00000000">
        <w:rPr>
          <w:rFonts w:ascii="Times New Roman" w:cs="Times New Roman" w:eastAsia="Times New Roman" w:hAnsi="Times New Roman"/>
          <w:sz w:val="28"/>
          <w:szCs w:val="28"/>
          <w:rtl w:val="0"/>
        </w:rPr>
        <w:t xml:space="preserve"> to school leadership. Prepare the final report, cyber-safety resources and a sustainability plan for continuing digital-safety awareness in school.</w:t>
      </w:r>
    </w:p>
    <w:p w:rsidR="00000000" w:rsidDel="00000000" w:rsidP="00000000" w:rsidRDefault="00000000" w:rsidRPr="00000000" w14:paraId="00000020">
      <w:pPr>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Expected Outcomes</w:t>
      </w:r>
    </w:p>
    <w:p w:rsidR="00000000" w:rsidDel="00000000" w:rsidP="00000000" w:rsidRDefault="00000000" w:rsidRPr="00000000" w14:paraId="000000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the end of the project, students will:</w:t>
      </w:r>
    </w:p>
    <w:p w:rsidR="00000000" w:rsidDel="00000000" w:rsidP="00000000" w:rsidRDefault="00000000" w:rsidRPr="00000000" w14:paraId="00000026">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Demonstrate improved digital literacy.</w:t>
      </w:r>
    </w:p>
    <w:p w:rsidR="00000000" w:rsidDel="00000000" w:rsidP="00000000" w:rsidRDefault="00000000" w:rsidRPr="00000000" w14:paraId="00000027">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Understand basic cyber-safety practices.</w:t>
      </w:r>
    </w:p>
    <w:p w:rsidR="00000000" w:rsidDel="00000000" w:rsidP="00000000" w:rsidRDefault="00000000" w:rsidRPr="00000000" w14:paraId="00000028">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Recognise common online risks.</w:t>
      </w:r>
    </w:p>
    <w:p w:rsidR="00000000" w:rsidDel="00000000" w:rsidP="00000000" w:rsidRDefault="00000000" w:rsidRPr="00000000" w14:paraId="00000029">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Practise responsible digital citizenship.</w:t>
      </w:r>
    </w:p>
    <w:p w:rsidR="00000000" w:rsidDel="00000000" w:rsidP="00000000" w:rsidRDefault="00000000" w:rsidRPr="00000000" w14:paraId="0000002A">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Develop critical thinking while using online information.</w:t>
      </w:r>
    </w:p>
    <w:p w:rsidR="00000000" w:rsidDel="00000000" w:rsidP="00000000" w:rsidRDefault="00000000" w:rsidRPr="00000000" w14:paraId="0000002B">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Understand the importance of privacy and data protection.</w:t>
      </w:r>
    </w:p>
    <w:p w:rsidR="00000000" w:rsidDel="00000000" w:rsidP="00000000" w:rsidRDefault="00000000" w:rsidRPr="00000000" w14:paraId="0000002C">
      <w:pPr>
        <w:numPr>
          <w:ilvl w:val="0"/>
          <w:numId w:val="1"/>
        </w:numPr>
        <w:ind w:left="720" w:hanging="360"/>
        <w:rPr/>
      </w:pPr>
      <w:r w:rsidDel="00000000" w:rsidR="00000000" w:rsidRPr="00000000">
        <w:rPr>
          <w:rFonts w:ascii="Times New Roman" w:cs="Times New Roman" w:eastAsia="Times New Roman" w:hAnsi="Times New Roman"/>
          <w:sz w:val="28"/>
          <w:szCs w:val="28"/>
          <w:rtl w:val="0"/>
        </w:rPr>
        <w:t xml:space="preserve">Promote safe and ethical digital behaviour among peers.</w:t>
      </w:r>
    </w:p>
    <w:p w:rsidR="00000000" w:rsidDel="00000000" w:rsidP="00000000" w:rsidRDefault="00000000" w:rsidRPr="00000000" w14:paraId="0000002D">
      <w:pPr>
        <w:numPr>
          <w:ilvl w:val="0"/>
          <w:numId w:val="1"/>
        </w:numPr>
        <w:spacing w:line="360" w:lineRule="auto"/>
        <w:ind w:left="720" w:hanging="360"/>
        <w:rPr/>
      </w:pPr>
      <w:r w:rsidDel="00000000" w:rsidR="00000000" w:rsidRPr="00000000">
        <w:rPr>
          <w:rFonts w:ascii="Times New Roman" w:cs="Times New Roman" w:eastAsia="Times New Roman" w:hAnsi="Times New Roman"/>
          <w:sz w:val="28"/>
          <w:szCs w:val="28"/>
          <w:rtl w:val="0"/>
        </w:rPr>
        <w:t xml:space="preserve">Create useful digital-safety awareness resources.</w:t>
      </w:r>
    </w:p>
    <w:p w:rsidR="00000000" w:rsidDel="00000000" w:rsidP="00000000" w:rsidRDefault="00000000" w:rsidRPr="00000000" w14:paraId="0000002E">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Key Project Deliverables</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Baseline &amp; post-survey reports </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Awareness materials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Workshop reports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Student-created digital content </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Cyber-safety guidelines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Peer education records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Parent outreach report </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Student portfolios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Final impact report                                                                                                                                         </w:t>
      </w:r>
    </w:p>
    <w:sectPr>
      <w:pgSz w:h="16838" w:w="11906" w:orient="portrait"/>
      <w:pgMar w:bottom="1440" w:top="1276" w:left="1440" w:right="1440" w:header="45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